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>
        <w:rPr>
          <w:rFonts w:hint="eastAsia"/>
          <w:b/>
          <w:sz w:val="36"/>
          <w:szCs w:val="36"/>
          <w:lang w:eastAsia="zh-CN"/>
        </w:rPr>
        <w:t>一级教师</w:t>
      </w:r>
      <w:r>
        <w:rPr>
          <w:rFonts w:hint="eastAsia"/>
          <w:b/>
          <w:color w:val="000000"/>
          <w:sz w:val="36"/>
          <w:szCs w:val="36"/>
        </w:rPr>
        <w:t>职务任职资格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评审材料目录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513"/>
        <w:gridCol w:w="840"/>
        <w:gridCol w:w="73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一级教师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职务任职资格综合材料一览表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学历证书复印件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专业技术资格证书（或任职资格通知）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岗位聘用认定登记表复印件（编内人员提交）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班主任（少先队辅导员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破格申报人员资格审查表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乡村教师定向申报评审推荐表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5513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中小学教师申报教师职称免水平能力测试推荐表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</w:tbl>
    <w:p>
      <w:pPr>
        <w:ind w:firstLine="420" w:firstLineChars="200"/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RlMTU4M2RjZWNjYjgwNGVjNTBmMDYwOTY4ZTMzMGQ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033111B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0CA6936"/>
    <w:rsid w:val="423227E0"/>
    <w:rsid w:val="4624609C"/>
    <w:rsid w:val="48054938"/>
    <w:rsid w:val="4A09125E"/>
    <w:rsid w:val="4CBC5E52"/>
    <w:rsid w:val="4D176CA0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8662088"/>
    <w:rsid w:val="7F440FBC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505</Words>
  <Characters>514</Characters>
  <Lines>5</Lines>
  <Paragraphs>1</Paragraphs>
  <TotalTime>5</TotalTime>
  <ScaleCrop>false</ScaleCrop>
  <LinksUpToDate>false</LinksUpToDate>
  <CharactersWithSpaces>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2014-09-27T02:16:00Z</dcterms:created>
  <dc:creator>lina</dc:creator>
  <cp:lastModifiedBy>z</cp:lastModifiedBy>
  <cp:lastPrinted>2021-03-11T03:22:00Z</cp:lastPrinted>
  <dcterms:modified xsi:type="dcterms:W3CDTF">2022-11-17T10:37:42Z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9EE6DB488B9A4854807B6393D8FFC4D3</vt:lpwstr>
  </property>
</Properties>
</file>