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150" w:afterAutospacing="0" w:line="480" w:lineRule="atLeast"/>
        <w:ind w:left="0" w:right="0" w:firstLine="420"/>
        <w:jc w:val="center"/>
        <w:outlineLvl w:val="0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青山区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住房和城市更新局信息</w:t>
      </w: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公开申请表 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1379"/>
        <w:gridCol w:w="557"/>
        <w:gridCol w:w="876"/>
        <w:gridCol w:w="786"/>
        <w:gridCol w:w="842"/>
        <w:gridCol w:w="1592"/>
        <w:gridCol w:w="196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  <w:t>申请人信息</w:t>
            </w: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公 民</w:t>
            </w: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姓  名＊</w:t>
            </w: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证件名称＊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证件号码＊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联系电话＊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联系地址＊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法人及其他组织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名  称＊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68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统一社会信用代码或工商注册号＊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联系电话＊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联系地址＊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申请时间</w:t>
            </w:r>
          </w:p>
        </w:tc>
        <w:tc>
          <w:tcPr>
            <w:tcW w:w="55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4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所需信息情况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政府信息名称（标题）、文号或者便于查询的特征性描述（检索关键词）＊</w:t>
            </w:r>
          </w:p>
        </w:tc>
        <w:tc>
          <w:tcPr>
            <w:tcW w:w="64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所需信息的用途</w:t>
            </w:r>
          </w:p>
        </w:tc>
        <w:tc>
          <w:tcPr>
            <w:tcW w:w="645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所需信息的指定提供方式（可选）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□纸质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□电子邮件</w:t>
            </w:r>
          </w:p>
        </w:tc>
        <w:tc>
          <w:tcPr>
            <w:tcW w:w="46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获取信息的方式（可选）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892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4"/>
                <w:szCs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ZTBjYTE2MTFlNGI4NDg0ZmFlNWZjYTJhZmRmZWUifQ=="/>
  </w:docVars>
  <w:rsids>
    <w:rsidRoot w:val="16CF210E"/>
    <w:rsid w:val="13586ED5"/>
    <w:rsid w:val="16CF210E"/>
    <w:rsid w:val="25494CCD"/>
    <w:rsid w:val="5828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 w:line="315" w:lineRule="atLeast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280</Characters>
  <Lines>0</Lines>
  <Paragraphs>0</Paragraphs>
  <TotalTime>1</TotalTime>
  <ScaleCrop>false</ScaleCrop>
  <LinksUpToDate>false</LinksUpToDate>
  <CharactersWithSpaces>283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2024-03-22T00:47:00Z</dcterms:created>
  <dc:creator>贺齐丹</dc:creator>
  <cp:lastModifiedBy>反相恰恰</cp:lastModifiedBy>
  <dcterms:modified xsi:type="dcterms:W3CDTF">2024-08-13T03:35:40Z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6ABD45E1BDE945B7B06E535ABBFFB64E_13</vt:lpwstr>
  </property>
</Properties>
</file>